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72C98E26" w:rsidRDefault="00997F14" w14:paraId="5B648493" w14:textId="3CF0C79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2C98E2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2C98E26" w:rsidR="0069306A">
        <w:rPr>
          <w:rFonts w:ascii="Corbel" w:hAnsi="Corbel"/>
          <w:i w:val="1"/>
          <w:iCs w:val="1"/>
        </w:rPr>
        <w:t xml:space="preserve">Załącznik nr 1.5 do Zarządzenia Rektora </w:t>
      </w:r>
      <w:r w:rsidRPr="72C98E26" w:rsidR="0069306A">
        <w:rPr>
          <w:rFonts w:ascii="Corbel" w:hAnsi="Corbel"/>
          <w:i w:val="1"/>
          <w:iCs w:val="1"/>
        </w:rPr>
        <w:t>UR nr</w:t>
      </w:r>
      <w:r w:rsidRPr="72C98E26" w:rsidR="0069306A">
        <w:rPr>
          <w:rFonts w:ascii="Corbel" w:hAnsi="Corbel"/>
          <w:i w:val="1"/>
          <w:iCs w:val="1"/>
        </w:rPr>
        <w:t xml:space="preserve"> 7/2023</w:t>
      </w:r>
    </w:p>
    <w:p w:rsidRPr="009C54AE" w:rsidR="0085747A" w:rsidP="009C54AE" w:rsidRDefault="0085747A" w14:paraId="3A3ED3F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17569F66" w14:textId="7469CD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B86091">
        <w:rPr>
          <w:rFonts w:ascii="Corbel" w:hAnsi="Corbel"/>
          <w:i/>
          <w:smallCaps/>
          <w:sz w:val="24"/>
          <w:szCs w:val="24"/>
        </w:rPr>
        <w:t>202</w:t>
      </w:r>
      <w:r w:rsidR="0069306A">
        <w:rPr>
          <w:rFonts w:ascii="Corbel" w:hAnsi="Corbel"/>
          <w:i/>
          <w:smallCaps/>
          <w:sz w:val="24"/>
          <w:szCs w:val="24"/>
        </w:rPr>
        <w:t>3</w:t>
      </w:r>
      <w:r w:rsidR="00B86091">
        <w:rPr>
          <w:rFonts w:ascii="Corbel" w:hAnsi="Corbel"/>
          <w:i/>
          <w:smallCaps/>
          <w:sz w:val="24"/>
          <w:szCs w:val="24"/>
        </w:rPr>
        <w:t>/202</w:t>
      </w:r>
      <w:r w:rsidR="0069306A">
        <w:rPr>
          <w:rFonts w:ascii="Corbel" w:hAnsi="Corbel"/>
          <w:i/>
          <w:smallCaps/>
          <w:sz w:val="24"/>
          <w:szCs w:val="24"/>
        </w:rPr>
        <w:t>4</w:t>
      </w:r>
      <w:r w:rsidR="00B86091">
        <w:rPr>
          <w:rFonts w:ascii="Corbel" w:hAnsi="Corbel"/>
          <w:i/>
          <w:smallCaps/>
          <w:sz w:val="24"/>
          <w:szCs w:val="24"/>
        </w:rPr>
        <w:t>-202</w:t>
      </w:r>
      <w:r w:rsidR="0069306A">
        <w:rPr>
          <w:rFonts w:ascii="Corbel" w:hAnsi="Corbel"/>
          <w:i/>
          <w:smallCaps/>
          <w:sz w:val="24"/>
          <w:szCs w:val="24"/>
        </w:rPr>
        <w:t>4</w:t>
      </w:r>
      <w:r w:rsidR="00B86091">
        <w:rPr>
          <w:rFonts w:ascii="Corbel" w:hAnsi="Corbel"/>
          <w:i/>
          <w:smallCaps/>
          <w:sz w:val="24"/>
          <w:szCs w:val="24"/>
        </w:rPr>
        <w:t>/202</w:t>
      </w:r>
      <w:r w:rsidR="0069306A">
        <w:rPr>
          <w:rFonts w:ascii="Corbel" w:hAnsi="Corbel"/>
          <w:i/>
          <w:smallCaps/>
          <w:sz w:val="24"/>
          <w:szCs w:val="24"/>
        </w:rPr>
        <w:t>5</w:t>
      </w:r>
    </w:p>
    <w:p w:rsidR="0085747A" w:rsidP="00EA4832" w:rsidRDefault="00EA4832" w14:paraId="712DB869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208825E" w14:textId="655AA12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B86091">
        <w:rPr>
          <w:rFonts w:ascii="Corbel" w:hAnsi="Corbel"/>
          <w:sz w:val="20"/>
          <w:szCs w:val="20"/>
        </w:rPr>
        <w:t>202</w:t>
      </w:r>
      <w:r w:rsidR="0069306A">
        <w:rPr>
          <w:rFonts w:ascii="Corbel" w:hAnsi="Corbel"/>
          <w:sz w:val="20"/>
          <w:szCs w:val="20"/>
        </w:rPr>
        <w:t>4</w:t>
      </w:r>
      <w:r w:rsidR="00B86091">
        <w:rPr>
          <w:rFonts w:ascii="Corbel" w:hAnsi="Corbel"/>
          <w:sz w:val="20"/>
          <w:szCs w:val="20"/>
        </w:rPr>
        <w:t>/202</w:t>
      </w:r>
      <w:r w:rsidR="0069306A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1B7E0B1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D7D55D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2C98E26" w14:paraId="5EEFC1A8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C53F9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73B6F" w:rsidRDefault="00B86091" w14:paraId="1C9A1A4D" w14:textId="7A2233B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873B6F">
              <w:rPr>
                <w:rFonts w:ascii="Corbel" w:hAnsi="Corbel"/>
                <w:bCs/>
                <w:sz w:val="24"/>
                <w:szCs w:val="24"/>
              </w:rPr>
              <w:t>Odpowiedzialność za naruszenie dyscypliny finansów publicznych</w:t>
            </w:r>
          </w:p>
        </w:tc>
      </w:tr>
      <w:tr w:rsidRPr="009C54AE" w:rsidR="0085747A" w:rsidTr="72C98E26" w14:paraId="1326A21F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EE521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2730B89A" w14:textId="270E0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A2S022</w:t>
            </w:r>
          </w:p>
        </w:tc>
      </w:tr>
      <w:tr w:rsidRPr="009C54AE" w:rsidR="0085747A" w:rsidTr="72C98E26" w14:paraId="4F3A0002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4C263F4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73B6F" w:rsidRDefault="00CC533A" w14:paraId="725558BB" w14:textId="29560B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72C98E26" w14:paraId="1E275F8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F1F33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73B6F" w:rsidRDefault="04C3716A" w14:paraId="6AFA449E" w14:textId="0F0FC0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77873B6F" w:rsidR="00B86091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85747A" w:rsidTr="72C98E26" w14:paraId="6D0E17D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787A6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5A042BB8" w14:textId="45241E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72C98E26" w14:paraId="5C1BEEDD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50B4B5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02443" w14:paraId="3F9BEE90" w14:textId="11EA0C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44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C533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B86091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Pr="009C54AE" w:rsidR="0085747A" w:rsidTr="72C98E26" w14:paraId="24BCF55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6A78B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5499A0DC" w14:textId="7C36E6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72C98E26" w14:paraId="30C6562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1D91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F250B" w14:paraId="095C30BC" w14:textId="212622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8609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72C98E26" w14:paraId="7FEF157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3E393F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73B6F" w:rsidRDefault="006E3943" w14:paraId="0CB1113D" w14:textId="72BE5E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Pr="77873B6F" w:rsidR="00B8609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7873B6F" w:rsidR="19B736C3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77873B6F" w:rsidR="00B86091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Pr="009C54AE" w:rsidR="0085747A" w:rsidTr="72C98E26" w14:paraId="6DE6084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21875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4F6B9954" w14:textId="283499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72C98E26" w14:paraId="5E7E8628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2CD860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B86091" w14:paraId="04021223" w14:textId="37F0B3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86091" w:rsidR="0069306A" w:rsidTr="72C98E26" w14:paraId="5EB49B86" w14:textId="77777777">
        <w:tc>
          <w:tcPr>
            <w:tcW w:w="2694" w:type="dxa"/>
            <w:tcMar/>
            <w:vAlign w:val="center"/>
          </w:tcPr>
          <w:p w:rsidRPr="009C54AE" w:rsidR="0069306A" w:rsidP="0069306A" w:rsidRDefault="0069306A" w14:paraId="36ED844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69306A" w:rsidR="0069306A" w:rsidP="0069306A" w:rsidRDefault="0069306A" w14:paraId="50F83FCE" w14:textId="623ABA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306A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9C54AE" w:rsidR="0069306A" w:rsidTr="72C98E26" w14:paraId="2E51CD93" w14:textId="77777777">
        <w:tc>
          <w:tcPr>
            <w:tcW w:w="2694" w:type="dxa"/>
            <w:tcMar/>
            <w:vAlign w:val="center"/>
          </w:tcPr>
          <w:p w:rsidRPr="009C54AE" w:rsidR="0069306A" w:rsidP="0069306A" w:rsidRDefault="0069306A" w14:paraId="51BF4DC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9C54AE" w:rsidR="0069306A" w:rsidP="72C98E26" w:rsidRDefault="0069306A" w14:paraId="7C4634BF" w14:textId="52880E7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2C98E26" w:rsidR="0069306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 Elżbieta Feret, dr Paweł Majka, dr Marta </w:t>
            </w:r>
            <w:r w:rsidRPr="72C98E26" w:rsidR="0069306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 </w:t>
            </w:r>
          </w:p>
          <w:p w:rsidRPr="009C54AE" w:rsidR="0069306A" w:rsidP="72C98E26" w:rsidRDefault="0069306A" w14:paraId="3317ACED" w14:textId="155202A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2C98E26" w:rsidR="0069306A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72C98E26" w:rsidR="0069306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Wójtowicz-Dawid, dr Joanna </w:t>
            </w:r>
            <w:r w:rsidRPr="72C98E26" w:rsidR="0069306A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9C54AE" w:rsidR="0085747A" w:rsidP="009C54AE" w:rsidRDefault="0085747A" w14:paraId="1348533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58AC9A5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0AA4BD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02BFB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72C98E26" w14:paraId="6E50A75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4265D8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83A36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C5A7D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68FD8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76323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148A6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6B17F9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1DE96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33A2D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9FF7D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96DA4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72C98E26" w14:paraId="3ECA007D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B86091" w14:paraId="272FECE7" w14:textId="513469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4A013F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C2BA1F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B86091" w14:paraId="70F208B3" w14:textId="0095E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044B8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759BD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8C9E7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4BFF7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37C09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B86091" w14:paraId="18779634" w14:textId="132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56E9C947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1DB8BE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E93C27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B86091" w14:paraId="45990283" w14:textId="659B21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C34866" w14:paraId="1A0231E9" w14:textId="23DC5A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4866">
        <w:rPr>
          <w:rFonts w:hint="eastAsia" w:ascii="MS Gothic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85747A" w:rsidP="009C54AE" w:rsidRDefault="0085747A" w14:paraId="61417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72C98E26" w:rsidRDefault="00E22FBC" w14:paraId="27274562" w14:textId="248E43D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2C98E2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2C98E26" w:rsidR="00E22FBC">
        <w:rPr>
          <w:rFonts w:ascii="Corbel" w:hAnsi="Corbel"/>
          <w:caps w:val="0"/>
          <w:smallCaps w:val="0"/>
        </w:rPr>
        <w:t>For</w:t>
      </w:r>
      <w:r w:rsidRPr="72C98E26" w:rsidR="00445970">
        <w:rPr>
          <w:rFonts w:ascii="Corbel" w:hAnsi="Corbel"/>
          <w:caps w:val="0"/>
          <w:smallCaps w:val="0"/>
        </w:rPr>
        <w:t xml:space="preserve">ma zaliczenia </w:t>
      </w:r>
      <w:r w:rsidRPr="72C98E26" w:rsidR="00445970">
        <w:rPr>
          <w:rFonts w:ascii="Corbel" w:hAnsi="Corbel"/>
          <w:caps w:val="0"/>
          <w:smallCaps w:val="0"/>
        </w:rPr>
        <w:t xml:space="preserve">przedmiotu </w:t>
      </w:r>
      <w:r w:rsidRPr="72C98E26" w:rsidR="00E22FBC">
        <w:rPr>
          <w:rFonts w:ascii="Corbel" w:hAnsi="Corbel"/>
          <w:caps w:val="0"/>
          <w:smallCaps w:val="0"/>
        </w:rPr>
        <w:t>(</w:t>
      </w:r>
      <w:r w:rsidRPr="72C98E26" w:rsidR="00E22FBC">
        <w:rPr>
          <w:rFonts w:ascii="Corbel" w:hAnsi="Corbel"/>
          <w:caps w:val="0"/>
          <w:smallCaps w:val="0"/>
        </w:rPr>
        <w:t xml:space="preserve">z toku) </w:t>
      </w:r>
      <w:r w:rsidRPr="72C98E2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72C98E26" w:rsidP="72C98E26" w:rsidRDefault="72C98E26" w14:paraId="0B4274FB" w14:textId="63523252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B86091" w14:paraId="289D7D38" w14:textId="04D08B9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P="009C54AE" w:rsidRDefault="00E960BB" w14:paraId="3CD9A52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A1EB3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7873B6F">
        <w:rPr>
          <w:rFonts w:ascii="Corbel" w:hAnsi="Corbel"/>
        </w:rPr>
        <w:t xml:space="preserve">2.Wymagania wstępne </w:t>
      </w:r>
    </w:p>
    <w:p w:rsidR="77873B6F" w:rsidP="77873B6F" w:rsidRDefault="77873B6F" w14:paraId="25D18E24" w14:textId="6A712C1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7873B6F" w14:paraId="12B2FE1C" w14:textId="77777777">
        <w:tc>
          <w:tcPr>
            <w:tcW w:w="9670" w:type="dxa"/>
          </w:tcPr>
          <w:p w:rsidRPr="009C54AE" w:rsidR="0085747A" w:rsidP="77873B6F" w:rsidRDefault="00B86091" w14:paraId="37BAC20B" w14:textId="6B90AA7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7873B6F">
              <w:rPr>
                <w:rFonts w:ascii="Corbel" w:hAnsi="Corbel"/>
                <w:b w:val="0"/>
                <w:smallCaps w:val="0"/>
                <w:color w:val="000000" w:themeColor="text1"/>
              </w:rPr>
              <w:t>Podstawy prawa administracyjnego, prawo finansów publicznych.</w:t>
            </w:r>
          </w:p>
        </w:tc>
      </w:tr>
    </w:tbl>
    <w:p w:rsidR="00153C41" w:rsidP="009C54AE" w:rsidRDefault="00153C41" w14:paraId="77CB310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2C98E26" w:rsidRDefault="72C98E26" w14:paraId="20117606" w14:textId="329953D1">
      <w:r>
        <w:br w:type="page"/>
      </w:r>
    </w:p>
    <w:p w:rsidRPr="00C05F44" w:rsidR="0085747A" w:rsidP="72C98E26" w:rsidRDefault="0071620A" w14:paraId="492547AA" w14:textId="2FA96562">
      <w:pPr>
        <w:pStyle w:val="Punktygwne"/>
        <w:spacing w:before="0" w:after="0"/>
        <w:rPr>
          <w:rFonts w:ascii="Corbel" w:hAnsi="Corbel"/>
        </w:rPr>
      </w:pPr>
      <w:r w:rsidRPr="72C98E26" w:rsidR="0071620A">
        <w:rPr>
          <w:rFonts w:ascii="Corbel" w:hAnsi="Corbel"/>
        </w:rPr>
        <w:t>3.</w:t>
      </w:r>
      <w:r w:rsidRPr="72C98E26" w:rsidR="0085747A">
        <w:rPr>
          <w:rFonts w:ascii="Corbel" w:hAnsi="Corbel"/>
        </w:rPr>
        <w:t xml:space="preserve"> </w:t>
      </w:r>
      <w:r w:rsidRPr="72C98E26" w:rsidR="00A84C85">
        <w:rPr>
          <w:rFonts w:ascii="Corbel" w:hAnsi="Corbel"/>
        </w:rPr>
        <w:t xml:space="preserve">cele, efekty uczenia </w:t>
      </w:r>
      <w:r w:rsidRPr="72C98E26" w:rsidR="00A84C85">
        <w:rPr>
          <w:rFonts w:ascii="Corbel" w:hAnsi="Corbel"/>
        </w:rPr>
        <w:t>się</w:t>
      </w:r>
      <w:r w:rsidRPr="72C98E26" w:rsidR="0085747A">
        <w:rPr>
          <w:rFonts w:ascii="Corbel" w:hAnsi="Corbel"/>
        </w:rPr>
        <w:t>,</w:t>
      </w:r>
      <w:r w:rsidRPr="72C98E26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363B287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68D143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D4C219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3D7D" w14:paraId="7648244C" w14:textId="77777777">
        <w:tc>
          <w:tcPr>
            <w:tcW w:w="851" w:type="dxa"/>
            <w:vAlign w:val="center"/>
          </w:tcPr>
          <w:p w:rsidRPr="009C54AE" w:rsidR="0085747A" w:rsidP="009C54AE" w:rsidRDefault="0085747A" w14:paraId="2CB0B75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1276E552" w14:textId="402880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pojęcie dyscypliny finansów publicznych i potrafi wskazać czyny stanowiące naruszenie dyscypliny finansów publicznych.</w:t>
            </w:r>
          </w:p>
        </w:tc>
      </w:tr>
      <w:tr w:rsidRPr="009C54AE" w:rsidR="0085747A" w:rsidTr="00923D7D" w14:paraId="252477D5" w14:textId="77777777">
        <w:tc>
          <w:tcPr>
            <w:tcW w:w="851" w:type="dxa"/>
            <w:vAlign w:val="center"/>
          </w:tcPr>
          <w:p w:rsidRPr="009C54AE" w:rsidR="0085747A" w:rsidP="009C54AE" w:rsidRDefault="007E7A0A" w14:paraId="48A56993" w14:textId="3E07E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0CD010E2" w14:textId="79E286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zasady odpowiedzialności za naruszenie dyscypliny finansów publicznych.</w:t>
            </w:r>
          </w:p>
        </w:tc>
      </w:tr>
      <w:tr w:rsidRPr="009C54AE" w:rsidR="0085747A" w:rsidTr="007E7A0A" w14:paraId="2CA3CFB7" w14:textId="77777777">
        <w:trPr>
          <w:trHeight w:val="195"/>
        </w:trPr>
        <w:tc>
          <w:tcPr>
            <w:tcW w:w="851" w:type="dxa"/>
            <w:vAlign w:val="center"/>
          </w:tcPr>
          <w:p w:rsidRPr="009C54AE" w:rsidR="0085747A" w:rsidP="009C54AE" w:rsidRDefault="0085747A" w14:paraId="0315F608" w14:textId="638100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A0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7C8C479A" w14:textId="4DB49D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organy orzekające w sprawach o naruszenie dyscypliny finansów publicznych.</w:t>
            </w:r>
          </w:p>
        </w:tc>
      </w:tr>
      <w:tr w:rsidRPr="009C54AE" w:rsidR="007E7A0A" w:rsidTr="00923D7D" w14:paraId="51DA236E" w14:textId="77777777">
        <w:trPr>
          <w:trHeight w:val="165"/>
        </w:trPr>
        <w:tc>
          <w:tcPr>
            <w:tcW w:w="851" w:type="dxa"/>
            <w:vAlign w:val="center"/>
          </w:tcPr>
          <w:p w:rsidRPr="009C54AE" w:rsidR="007E7A0A" w:rsidP="009C54AE" w:rsidRDefault="007E7A0A" w14:paraId="10F74612" w14:textId="3BB92F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7E7A0A" w:rsidP="009C54AE" w:rsidRDefault="007E7A0A" w14:paraId="7947C83F" w14:textId="5D4A30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tryb postępowania oraz kary w sprawach o naruszenie dyscypliny finansów publicznych.</w:t>
            </w:r>
          </w:p>
        </w:tc>
      </w:tr>
    </w:tbl>
    <w:p w:rsidRPr="009C54AE" w:rsidR="0085747A" w:rsidP="009C54AE" w:rsidRDefault="0085747A" w14:paraId="2364781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0611287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710BA0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71837EC8" w14:textId="77777777">
        <w:tc>
          <w:tcPr>
            <w:tcW w:w="1701" w:type="dxa"/>
            <w:vAlign w:val="center"/>
          </w:tcPr>
          <w:p w:rsidRPr="009C54AE" w:rsidR="0085747A" w:rsidP="009C54AE" w:rsidRDefault="0085747A" w14:paraId="27BCA6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0B5DE2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2BD04F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737C535E" w14:textId="77777777">
        <w:tc>
          <w:tcPr>
            <w:tcW w:w="1701" w:type="dxa"/>
          </w:tcPr>
          <w:p w:rsidRPr="009C54AE" w:rsidR="0085747A" w:rsidP="009C54AE" w:rsidRDefault="0085747A" w14:paraId="5CA3A0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AD4D06" w:rsidR="0085747A" w:rsidP="00AD4D06" w:rsidRDefault="00AD4D06" w14:paraId="0C4BE43C" w14:textId="5B74267C">
            <w:pPr>
              <w:widowControl w:val="0"/>
              <w:autoSpaceDE w:val="0"/>
              <w:autoSpaceDN w:val="0"/>
              <w:spacing w:after="0"/>
              <w:ind w:right="96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Posiada zaawansowaną wiedzę ogólną w obszarze nauk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społecznych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zakresu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prawa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administracji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oraz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uporządkowaną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podbudowaną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teoretycznie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wiedzę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obejmującą</w:t>
            </w:r>
            <w:r w:rsidRPr="00AD4D06">
              <w:rPr>
                <w:rFonts w:ascii="Corbel" w:hAnsi="Corbel" w:eastAsia="Corbel" w:cs="Corbel"/>
                <w:spacing w:val="2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kluczowe</w:t>
            </w:r>
            <w:r w:rsidRPr="00AD4D06">
              <w:rPr>
                <w:rFonts w:ascii="Corbel" w:hAnsi="Corbel" w:eastAsia="Corbel" w:cs="Corbel"/>
                <w:spacing w:val="24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zagadnienia,</w:t>
            </w:r>
            <w:r w:rsidRPr="00AD4D06">
              <w:rPr>
                <w:rFonts w:ascii="Corbel" w:hAnsi="Corbel" w:eastAsia="Corbel" w:cs="Corbel"/>
                <w:spacing w:val="2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ekonomiczne,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polityczne</w:t>
            </w:r>
            <w:r w:rsidRPr="00AD4D06">
              <w:rPr>
                <w:spacing w:val="-4"/>
                <w:sz w:val="23"/>
              </w:rPr>
              <w:t xml:space="preserve"> </w:t>
            </w:r>
            <w:r w:rsidRPr="00AD4D06">
              <w:rPr>
                <w:sz w:val="23"/>
              </w:rPr>
              <w:t>oraz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:rsidRPr="009C54AE" w:rsidR="0085747A" w:rsidP="009C54AE" w:rsidRDefault="00AD4D06" w14:paraId="567F7A1B" w14:textId="1A4D6D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Pr="009C54AE" w:rsidR="0085747A" w:rsidTr="005E6E85" w14:paraId="4F58CDC0" w14:textId="77777777">
        <w:tc>
          <w:tcPr>
            <w:tcW w:w="1701" w:type="dxa"/>
          </w:tcPr>
          <w:p w:rsidRPr="009C54AE" w:rsidR="0085747A" w:rsidP="009C54AE" w:rsidRDefault="0085747A" w14:paraId="03973D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AD4D06" w:rsidR="0085747A" w:rsidP="00AD4D06" w:rsidRDefault="00AD4D06" w14:paraId="5C10D7C1" w14:textId="0EDFE3BC">
            <w:pPr>
              <w:widowControl w:val="0"/>
              <w:autoSpaceDE w:val="0"/>
              <w:autoSpaceDN w:val="0"/>
              <w:spacing w:after="0"/>
              <w:ind w:right="97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Posiada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rozszerzoną</w:t>
            </w:r>
            <w:r w:rsidRPr="00AD4D06">
              <w:rPr>
                <w:rFonts w:ascii="Corbel" w:hAnsi="Corbel" w:eastAsia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wiedzę</w:t>
            </w:r>
            <w:r w:rsidRPr="00AD4D06">
              <w:rPr>
                <w:rFonts w:ascii="Corbel" w:hAnsi="Corbel" w:eastAsia="Corbel" w:cs="Corbel"/>
                <w:spacing w:val="-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roli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człowieka,</w:t>
            </w:r>
            <w:r w:rsidRPr="00AD4D06">
              <w:rPr>
                <w:rFonts w:ascii="Corbel" w:hAnsi="Corbel" w:eastAsia="Corbel" w:cs="Corbel"/>
                <w:spacing w:val="-1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jego</w:t>
            </w:r>
            <w:r w:rsidRPr="00AD4D06">
              <w:rPr>
                <w:rFonts w:ascii="Corbel" w:hAnsi="Corbel" w:eastAsia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cechach</w:t>
            </w:r>
            <w:r w:rsidRPr="00AD4D06">
              <w:rPr>
                <w:rFonts w:ascii="Corbel" w:hAnsi="Corbel" w:eastAsia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aktywności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sferze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administracji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oraz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jako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twórcy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kultury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podmiotu</w:t>
            </w:r>
            <w:r w:rsidRPr="00AD4D06">
              <w:rPr>
                <w:rFonts w:ascii="Corbel" w:hAnsi="Corbel" w:eastAsia="Corbel" w:cs="Corbel"/>
                <w:spacing w:val="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konstytuującego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struktury</w:t>
            </w:r>
            <w:r w:rsidRPr="00AD4D06">
              <w:rPr>
                <w:rFonts w:ascii="Corbel" w:hAnsi="Corbel" w:eastAsia="Corbel" w:cs="Corbel"/>
                <w:spacing w:val="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społeczne</w:t>
            </w:r>
            <w:r w:rsidRPr="00AD4D06">
              <w:rPr>
                <w:rFonts w:ascii="Corbel" w:hAnsi="Corbel" w:eastAsia="Corbel" w:cs="Corbel"/>
                <w:spacing w:val="7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zasady</w:t>
            </w:r>
            <w:r w:rsidRPr="00AD4D06">
              <w:rPr>
                <w:spacing w:val="-2"/>
                <w:sz w:val="23"/>
              </w:rPr>
              <w:t xml:space="preserve"> </w:t>
            </w:r>
            <w:r w:rsidRPr="00AD4D06">
              <w:rPr>
                <w:sz w:val="23"/>
              </w:rPr>
              <w:t>ich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funkcjonowania;</w:t>
            </w:r>
          </w:p>
        </w:tc>
        <w:tc>
          <w:tcPr>
            <w:tcW w:w="1873" w:type="dxa"/>
          </w:tcPr>
          <w:p w:rsidRPr="009C54AE" w:rsidR="0085747A" w:rsidP="009C54AE" w:rsidRDefault="00AD4D06" w14:paraId="0D31ECDF" w14:textId="5030AA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KW_04</w:t>
            </w:r>
          </w:p>
        </w:tc>
      </w:tr>
      <w:tr w:rsidRPr="009C54AE" w:rsidR="0085747A" w:rsidTr="00AD4D06" w14:paraId="0717F52C" w14:textId="77777777">
        <w:trPr>
          <w:trHeight w:val="150"/>
        </w:trPr>
        <w:tc>
          <w:tcPr>
            <w:tcW w:w="1701" w:type="dxa"/>
          </w:tcPr>
          <w:p w:rsidRPr="009C54AE" w:rsidR="0085747A" w:rsidP="009C54AE" w:rsidRDefault="0085747A" w14:paraId="1CDA1512" w14:textId="708E9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D4D0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AD4D06" w:rsidR="0085747A" w:rsidP="00AD4D06" w:rsidRDefault="00AD4D06" w14:paraId="7567109A" w14:textId="754E32FC">
            <w:pPr>
              <w:widowControl w:val="0"/>
              <w:autoSpaceDE w:val="0"/>
              <w:autoSpaceDN w:val="0"/>
              <w:spacing w:after="0"/>
              <w:ind w:right="98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Zna w stopniu zaawansowanym ogólne zasady tworzenia</w:t>
            </w:r>
            <w:r w:rsidRPr="00AD4D06">
              <w:rPr>
                <w:rFonts w:ascii="Corbel" w:hAnsi="Corbel" w:eastAsia="Corbel" w:cs="Corbel"/>
                <w:spacing w:val="-44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rozwoju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form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indywidualnej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przedsiębiorczości,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wykorzystującej wiedzę z zakresu dziedzin nauki</w:t>
            </w:r>
            <w:r w:rsidRPr="00AD4D06">
              <w:rPr>
                <w:rFonts w:ascii="Corbel" w:hAnsi="Corbel" w:eastAsia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> </w:t>
            </w:r>
            <w:r w:rsidRPr="00AD4D06">
              <w:rPr>
                <w:rFonts w:ascii="Corbel" w:hAnsi="Corbel" w:eastAsia="Corbel" w:cs="Corbel"/>
                <w:sz w:val="23"/>
              </w:rPr>
              <w:t>dyscyplin</w:t>
            </w:r>
            <w:r w:rsidRPr="00AD4D06">
              <w:rPr>
                <w:rFonts w:ascii="Corbel" w:hAnsi="Corbel" w:eastAsia="Corbel" w:cs="Corbel"/>
                <w:spacing w:val="1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naukowych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właściwych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dla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kierunku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administracja;</w:t>
            </w:r>
          </w:p>
        </w:tc>
        <w:tc>
          <w:tcPr>
            <w:tcW w:w="1873" w:type="dxa"/>
          </w:tcPr>
          <w:p w:rsidRPr="009C54AE" w:rsidR="0085747A" w:rsidP="009C54AE" w:rsidRDefault="00AD4D06" w14:paraId="0DF4E593" w14:textId="5AE002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Pr="009C54AE" w:rsidR="00AD4D06" w:rsidTr="00AD4D06" w14:paraId="6356774B" w14:textId="77777777">
        <w:trPr>
          <w:trHeight w:val="128"/>
        </w:trPr>
        <w:tc>
          <w:tcPr>
            <w:tcW w:w="1701" w:type="dxa"/>
          </w:tcPr>
          <w:p w:rsidRPr="009C54AE" w:rsidR="00AD4D06" w:rsidP="009C54AE" w:rsidRDefault="00AD4D06" w14:paraId="2676A3F1" w14:textId="2B22D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AD4D06" w:rsidR="00AD4D06" w:rsidP="00AD4D06" w:rsidRDefault="00AD4D06" w14:paraId="2F34AD76" w14:textId="77777777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Potrafi właściwie dobierać źródła oraz informacje,</w:t>
            </w:r>
          </w:p>
          <w:p w:rsidRPr="009C54AE" w:rsidR="00AD4D06" w:rsidP="00AD4D06" w:rsidRDefault="00AD4D06" w14:paraId="307C2A58" w14:textId="43C8E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pozyskiwać</w:t>
            </w:r>
            <w:r w:rsidRPr="00AD4D06">
              <w:rPr>
                <w:rFonts w:ascii="Calibri" w:hAnsi="Calibri"/>
                <w:b w:val="0"/>
                <w:smallCaps w:val="0"/>
                <w:spacing w:val="22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dane</w:t>
            </w:r>
            <w:r w:rsidRPr="00AD4D06">
              <w:rPr>
                <w:rFonts w:ascii="Calibri" w:hAnsi="Calibri"/>
                <w:b w:val="0"/>
                <w:smallCaps w:val="0"/>
                <w:spacing w:val="2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dla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analizowania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procesów</w:t>
            </w:r>
            <w:r w:rsidRPr="00AD4D06">
              <w:rPr>
                <w:rFonts w:ascii="Calibri" w:hAnsi="Calibri"/>
                <w:b w:val="0"/>
                <w:smallCaps w:val="0"/>
                <w:spacing w:val="66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68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zjawisk</w:t>
            </w:r>
            <w:r w:rsidRPr="00AD4D06">
              <w:rPr>
                <w:rFonts w:ascii="Calibri" w:hAnsi="Calibri"/>
                <w:b w:val="0"/>
                <w:smallCaps w:val="0"/>
                <w:spacing w:val="-4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także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prawidłowo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posługiwać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się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zakresu</w:t>
            </w:r>
            <w:r w:rsidRPr="00AD4D06">
              <w:rPr>
                <w:rFonts w:ascii="Calibri" w:hAnsi="Calibri"/>
                <w:b w:val="0"/>
                <w:smallCaps w:val="0"/>
                <w:spacing w:val="5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nauk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> 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prawie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administracji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oraz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podstawową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interdyscyplinarną do przygotowania rozwiązań problemów;</w:t>
            </w:r>
          </w:p>
        </w:tc>
        <w:tc>
          <w:tcPr>
            <w:tcW w:w="1873" w:type="dxa"/>
          </w:tcPr>
          <w:p w:rsidRPr="009C54AE" w:rsidR="00AD4D06" w:rsidP="009C54AE" w:rsidRDefault="00AD4D06" w14:paraId="26714AFC" w14:textId="022A7E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  <w:tr w:rsidRPr="009C54AE" w:rsidR="00AD4D06" w:rsidTr="00AD4D06" w14:paraId="133B39D6" w14:textId="77777777">
        <w:trPr>
          <w:trHeight w:val="113"/>
        </w:trPr>
        <w:tc>
          <w:tcPr>
            <w:tcW w:w="1701" w:type="dxa"/>
          </w:tcPr>
          <w:p w:rsidRPr="009C54AE" w:rsidR="00AD4D06" w:rsidP="009C54AE" w:rsidRDefault="00AD4D06" w14:paraId="213847AC" w14:textId="2CDAB2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BC3CC6" w:rsidR="00BC3CC6" w:rsidP="00BC3CC6" w:rsidRDefault="00BC3CC6" w14:paraId="3751B504" w14:textId="77777777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Corbel" w:hAnsi="Corbel" w:eastAsia="Corbel" w:cs="Corbel"/>
                <w:sz w:val="23"/>
              </w:rPr>
            </w:pPr>
            <w:r w:rsidRPr="00BC3CC6">
              <w:rPr>
                <w:rFonts w:ascii="Corbel" w:hAnsi="Corbel" w:eastAsia="Corbel" w:cs="Corbel"/>
                <w:sz w:val="23"/>
              </w:rPr>
              <w:t>Posiada umiejętność logicznego myślenia, analizy</w:t>
            </w:r>
            <w:r w:rsidRPr="00BC3CC6">
              <w:rPr>
                <w:rFonts w:ascii="Corbel" w:hAnsi="Corbel" w:eastAsia="Corbel" w:cs="Corbel"/>
                <w:spacing w:val="-44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> </w:t>
            </w:r>
            <w:r w:rsidRPr="00BC3CC6">
              <w:rPr>
                <w:rFonts w:ascii="Corbel" w:hAnsi="Corbel" w:eastAsia="Corbel" w:cs="Corbel"/>
                <w:sz w:val="23"/>
              </w:rPr>
              <w:t>syntezy,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dzięki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czemu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potrafi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przekonująco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argumentować</w:t>
            </w:r>
            <w:r w:rsidRPr="00BC3CC6">
              <w:rPr>
                <w:rFonts w:ascii="Corbel" w:hAnsi="Corbel" w:eastAsia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</w:t>
            </w:r>
            <w:r w:rsidRPr="00BC3CC6">
              <w:rPr>
                <w:rFonts w:ascii="Corbel" w:hAnsi="Corbel" w:eastAsia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interpretować</w:t>
            </w:r>
            <w:r w:rsidRPr="00BC3CC6">
              <w:rPr>
                <w:rFonts w:ascii="Corbel" w:hAnsi="Corbel" w:eastAsia="Corbel" w:cs="Corbel"/>
                <w:spacing w:val="-4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zjawiska administracyjne,</w:t>
            </w:r>
          </w:p>
          <w:p w:rsidRPr="009C54AE" w:rsidR="00AD4D06" w:rsidP="00BC3CC6" w:rsidRDefault="00BC3CC6" w14:paraId="07225DC4" w14:textId="549A26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prawne,</w:t>
            </w:r>
            <w:r w:rsidRPr="00BC3CC6">
              <w:rPr>
                <w:rFonts w:ascii="Calibri" w:hAnsi="Calibri"/>
                <w:b w:val="0"/>
                <w:smallCaps w:val="0"/>
                <w:spacing w:val="-5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społeczne,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 xml:space="preserve">polityczne 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>i ekonomiczne</w:t>
            </w:r>
            <w:r w:rsidRPr="00BC3CC6">
              <w:rPr>
                <w:rFonts w:ascii="Calibri" w:hAnsi="Calibri"/>
                <w:b w:val="0"/>
                <w:smallCaps w:val="0"/>
                <w:spacing w:val="-4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sytuacjach decyzyjnych;</w:t>
            </w:r>
          </w:p>
        </w:tc>
        <w:tc>
          <w:tcPr>
            <w:tcW w:w="1873" w:type="dxa"/>
          </w:tcPr>
          <w:p w:rsidRPr="009C54AE" w:rsidR="00AD4D06" w:rsidP="009C54AE" w:rsidRDefault="00AD4D06" w14:paraId="4C73D83B" w14:textId="10456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Pr="009C54AE" w:rsidR="00AD4D06" w:rsidTr="00AD4D06" w14:paraId="585BC26E" w14:textId="77777777">
        <w:trPr>
          <w:trHeight w:val="135"/>
        </w:trPr>
        <w:tc>
          <w:tcPr>
            <w:tcW w:w="1701" w:type="dxa"/>
          </w:tcPr>
          <w:p w:rsidRPr="009C54AE" w:rsidR="00AD4D06" w:rsidP="009C54AE" w:rsidRDefault="00AD4D06" w14:paraId="35D61778" w14:textId="53B9E8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AD4D06" w:rsidP="009C54AE" w:rsidRDefault="00BC3CC6" w14:paraId="714F3500" w14:textId="3DA96F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orbel" w:hAnsi="Corbel"/>
                <w:b w:val="0"/>
                <w:smallCaps w:val="0"/>
                <w:szCs w:val="24"/>
              </w:rPr>
              <w:t xml:space="preserve">Uczestniczy w przygotowaniu projektów, z uwzględnieniem wiedzy i umiejętności zdobytych w trakcie studiów oraz jest gotowy działać na rzecz </w:t>
            </w:r>
            <w:r w:rsidRPr="00BC3CC6">
              <w:rPr>
                <w:rFonts w:ascii="Corbel" w:hAnsi="Corbel"/>
                <w:b w:val="0"/>
                <w:smallCaps w:val="0"/>
                <w:szCs w:val="24"/>
              </w:rPr>
              <w:t>społeczeństwa, w tym w instytucjach publicznych i niepublicznych;</w:t>
            </w:r>
          </w:p>
        </w:tc>
        <w:tc>
          <w:tcPr>
            <w:tcW w:w="1873" w:type="dxa"/>
          </w:tcPr>
          <w:p w:rsidRPr="009C54AE" w:rsidR="00AD4D06" w:rsidP="009C54AE" w:rsidRDefault="00AD4D06" w14:paraId="06B13C1C" w14:textId="3696E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KK_03</w:t>
            </w:r>
          </w:p>
        </w:tc>
      </w:tr>
      <w:tr w:rsidRPr="009C54AE" w:rsidR="00AD4D06" w:rsidTr="005E6E85" w14:paraId="7BFF48CB" w14:textId="77777777">
        <w:trPr>
          <w:trHeight w:val="143"/>
        </w:trPr>
        <w:tc>
          <w:tcPr>
            <w:tcW w:w="1701" w:type="dxa"/>
          </w:tcPr>
          <w:p w:rsidRPr="009C54AE" w:rsidR="00AD4D06" w:rsidP="009C54AE" w:rsidRDefault="00AD4D06" w14:paraId="0C2693E1" w14:textId="6FB074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BC3CC6" w:rsidR="00BC3CC6" w:rsidP="00BC3CC6" w:rsidRDefault="00BC3CC6" w14:paraId="5AE90F0B" w14:textId="77777777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hAnsi="Corbel" w:eastAsia="Corbel" w:cs="Corbel"/>
                <w:sz w:val="23"/>
              </w:rPr>
            </w:pPr>
            <w:r w:rsidRPr="00BC3CC6">
              <w:rPr>
                <w:rFonts w:ascii="Corbel" w:hAnsi="Corbel" w:eastAsia="Corbel" w:cs="Corbel"/>
                <w:sz w:val="23"/>
              </w:rPr>
              <w:t>Potrafi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działać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w</w:t>
            </w:r>
            <w:r w:rsidRPr="00BC3CC6">
              <w:rPr>
                <w:rFonts w:ascii="Corbel" w:hAnsi="Corbel" w:eastAsia="Corbel" w:cs="Corbel"/>
                <w:spacing w:val="3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sposób</w:t>
            </w:r>
            <w:r w:rsidRPr="00BC3CC6">
              <w:rPr>
                <w:rFonts w:ascii="Corbel" w:hAnsi="Corbel" w:eastAsia="Corbel" w:cs="Corbel"/>
                <w:spacing w:val="29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zorganizowany,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wykorzystując</w:t>
            </w:r>
          </w:p>
          <w:p w:rsidRPr="009C54AE" w:rsidR="00AD4D06" w:rsidP="00BC3CC6" w:rsidRDefault="00BC3CC6" w14:paraId="3F03DEBA" w14:textId="4742E1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wiedzę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umiejętności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zdobyte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trakcie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studiów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>.</w:t>
            </w:r>
          </w:p>
        </w:tc>
        <w:tc>
          <w:tcPr>
            <w:tcW w:w="1873" w:type="dxa"/>
          </w:tcPr>
          <w:p w:rsidRPr="009C54AE" w:rsidR="00AD4D06" w:rsidP="009C54AE" w:rsidRDefault="00AD4D06" w14:paraId="1284640F" w14:textId="6B0965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Pr="009C54AE" w:rsidR="0085747A" w:rsidP="009C54AE" w:rsidRDefault="0085747A" w14:paraId="3D2558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CBC27F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9567823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54BBA2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7873B6F" w14:paraId="42C1F45F" w14:textId="77777777">
        <w:tc>
          <w:tcPr>
            <w:tcW w:w="9639" w:type="dxa"/>
          </w:tcPr>
          <w:p w:rsidRPr="009C54AE" w:rsidR="0085747A" w:rsidP="009C54AE" w:rsidRDefault="0085747A" w14:paraId="0530F8B5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77873B6F" w14:paraId="205443DC" w14:textId="77777777">
        <w:tc>
          <w:tcPr>
            <w:tcW w:w="9639" w:type="dxa"/>
          </w:tcPr>
          <w:p w:rsidRPr="009C54AE" w:rsidR="0085747A" w:rsidP="009C54AE" w:rsidRDefault="00960EDF" w14:paraId="25C8B854" w14:textId="015544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7873B6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016816F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144DFB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1A48146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BC3CC6" w14:paraId="463AD81A" w14:textId="77777777">
        <w:tc>
          <w:tcPr>
            <w:tcW w:w="9520" w:type="dxa"/>
          </w:tcPr>
          <w:p w:rsidRPr="009C54AE" w:rsidR="0085747A" w:rsidP="009C54AE" w:rsidRDefault="0085747A" w14:paraId="5A428D7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BC3CC6" w14:paraId="2B3291AF" w14:textId="77777777">
        <w:tc>
          <w:tcPr>
            <w:tcW w:w="9520" w:type="dxa"/>
          </w:tcPr>
          <w:p w:rsidR="00BC3CC6" w:rsidP="009C54AE" w:rsidRDefault="00BC3CC6" w14:paraId="1644A5A8" w14:textId="701DF9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dyscypliny finansów publicznych.</w:t>
            </w:r>
          </w:p>
          <w:p w:rsidR="00734A16" w:rsidP="009C54AE" w:rsidRDefault="00734A16" w14:paraId="48EE4D94" w14:textId="124591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charakter prawny odpowiedzialności za naruszenie dyscypliny finansów publicznych.</w:t>
            </w:r>
          </w:p>
          <w:p w:rsidR="00BC3CC6" w:rsidP="009C54AE" w:rsidRDefault="00BC3CC6" w14:paraId="0AD408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akres podmiotowy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4C2D01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rzedmiot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1D62A335" w14:textId="3911B6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asady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0FFD02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BC3CC6">
              <w:rPr>
                <w:rFonts w:ascii="Corbel" w:hAnsi="Corbel"/>
                <w:sz w:val="24"/>
                <w:szCs w:val="24"/>
              </w:rPr>
              <w:t>rgany właściwe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779591B1" w14:textId="723C8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ostępowanie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9C54AE" w:rsidR="0085747A" w:rsidP="009C54AE" w:rsidRDefault="00BC3CC6" w14:paraId="5A813DF4" w14:textId="4C4170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BC3CC6">
              <w:rPr>
                <w:rFonts w:ascii="Corbel" w:hAnsi="Corbel"/>
                <w:sz w:val="24"/>
                <w:szCs w:val="24"/>
              </w:rPr>
              <w:t>ary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2E808C1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48C5B8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7873B6F">
        <w:rPr>
          <w:rFonts w:ascii="Corbel" w:hAnsi="Corbel"/>
          <w:smallCaps w:val="0"/>
        </w:rPr>
        <w:t>3.4 Metody dydaktyczne</w:t>
      </w:r>
      <w:r w:rsidRPr="77873B6F">
        <w:rPr>
          <w:rFonts w:ascii="Corbel" w:hAnsi="Corbel"/>
          <w:b w:val="0"/>
          <w:smallCaps w:val="0"/>
        </w:rPr>
        <w:t xml:space="preserve"> </w:t>
      </w:r>
    </w:p>
    <w:p w:rsidR="00E960BB" w:rsidP="009C54AE" w:rsidRDefault="00E960BB" w14:paraId="52EEBA1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34A16" w:rsidR="00E960BB" w:rsidP="00734A16" w:rsidRDefault="00734A16" w14:paraId="2B656290" w14:textId="7793CBF5">
      <w:pPr>
        <w:rPr>
          <w:rFonts w:ascii="Corbel" w:hAnsi="Corbel"/>
          <w:bCs/>
          <w:sz w:val="24"/>
          <w:szCs w:val="24"/>
        </w:rPr>
      </w:pPr>
      <w:r w:rsidRPr="77873B6F">
        <w:rPr>
          <w:rFonts w:ascii="Corbel" w:hAnsi="Corbel"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:rsidR="00E960BB" w:rsidP="009C54AE" w:rsidRDefault="00E960BB" w14:paraId="1D526C8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E1AB41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17B948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5CFE8FB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CDBEC3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Pr="009C54AE" w:rsidR="0085747A" w:rsidTr="00734A16" w14:paraId="6118E251" w14:textId="77777777">
        <w:tc>
          <w:tcPr>
            <w:tcW w:w="1962" w:type="dxa"/>
            <w:vAlign w:val="center"/>
          </w:tcPr>
          <w:p w:rsidRPr="009C54AE" w:rsidR="0085747A" w:rsidP="009C54AE" w:rsidRDefault="0071620A" w14:paraId="0C01F5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:rsidRPr="009C54AE" w:rsidR="0085747A" w:rsidP="009C54AE" w:rsidRDefault="00F974DA" w14:paraId="423576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81A098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Pr="009C54AE" w:rsidR="00923D7D" w:rsidP="009C54AE" w:rsidRDefault="0085747A" w14:paraId="39ED69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4064F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734A16" w14:paraId="62AAE026" w14:textId="77777777">
        <w:tc>
          <w:tcPr>
            <w:tcW w:w="1962" w:type="dxa"/>
          </w:tcPr>
          <w:p w:rsidRPr="009C54AE" w:rsidR="0085747A" w:rsidP="009C54AE" w:rsidRDefault="0085747A" w14:paraId="12AF1D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7" w:type="dxa"/>
          </w:tcPr>
          <w:p w:rsidRPr="00734A16" w:rsidR="0085747A" w:rsidP="009C54AE" w:rsidRDefault="00734A16" w14:paraId="63025307" w14:textId="6EF2CD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85747A" w:rsidP="009C54AE" w:rsidRDefault="00734A16" w14:paraId="6B381C84" w14:textId="5E7D7D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85747A" w:rsidTr="00734A16" w14:paraId="65611BE8" w14:textId="77777777">
        <w:trPr>
          <w:trHeight w:val="165"/>
        </w:trPr>
        <w:tc>
          <w:tcPr>
            <w:tcW w:w="1962" w:type="dxa"/>
          </w:tcPr>
          <w:p w:rsidRPr="009C54AE" w:rsidR="0085747A" w:rsidP="009C54AE" w:rsidRDefault="0085747A" w14:paraId="5065F6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</w:tcPr>
          <w:p w:rsidRPr="009C54AE" w:rsidR="0085747A" w:rsidP="009C54AE" w:rsidRDefault="00734A16" w14:paraId="72B75778" w14:textId="1D193D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85747A" w:rsidP="009C54AE" w:rsidRDefault="00734A16" w14:paraId="7EA39A3D" w14:textId="5C8135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499EFB3C" w14:textId="77777777">
        <w:trPr>
          <w:trHeight w:val="113"/>
        </w:trPr>
        <w:tc>
          <w:tcPr>
            <w:tcW w:w="1962" w:type="dxa"/>
          </w:tcPr>
          <w:p w:rsidRPr="009C54AE" w:rsidR="00734A16" w:rsidP="009C54AE" w:rsidRDefault="00734A16" w14:paraId="225679BB" w14:textId="06CD1D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7" w:type="dxa"/>
          </w:tcPr>
          <w:p w:rsidRPr="009C54AE" w:rsidR="00734A16" w:rsidP="009C54AE" w:rsidRDefault="00734A16" w14:paraId="6A88CBEE" w14:textId="6C4610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734A16" w:rsidP="009C54AE" w:rsidRDefault="00734A16" w14:paraId="1D0450DD" w14:textId="63E41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3F9660A0" w14:textId="77777777">
        <w:trPr>
          <w:trHeight w:val="150"/>
        </w:trPr>
        <w:tc>
          <w:tcPr>
            <w:tcW w:w="1962" w:type="dxa"/>
          </w:tcPr>
          <w:p w:rsidRPr="009C54AE" w:rsidR="00734A16" w:rsidP="009C54AE" w:rsidRDefault="00734A16" w14:paraId="5760FD3A" w14:textId="217DEA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7" w:type="dxa"/>
          </w:tcPr>
          <w:p w:rsidRPr="009C54AE" w:rsidR="00734A16" w:rsidP="009C54AE" w:rsidRDefault="00734A16" w14:paraId="3EDF709D" w14:textId="425AF5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9C54AE" w:rsidRDefault="00734A16" w14:paraId="1CF00902" w14:textId="3FB4A0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6D791CF5" w14:textId="77777777">
        <w:trPr>
          <w:trHeight w:val="180"/>
        </w:trPr>
        <w:tc>
          <w:tcPr>
            <w:tcW w:w="1962" w:type="dxa"/>
          </w:tcPr>
          <w:p w:rsidRPr="009C54AE" w:rsidR="00734A16" w:rsidP="00734A16" w:rsidRDefault="00734A16" w14:paraId="1A4EA335" w14:textId="20B0FA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</w:tcPr>
          <w:p w:rsidRPr="009C54AE" w:rsidR="00734A16" w:rsidP="00734A16" w:rsidRDefault="00734A16" w14:paraId="55D7F4E8" w14:textId="29A3C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58DB3B27" w14:textId="0F8B6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33C106B9" w14:textId="77777777">
        <w:trPr>
          <w:trHeight w:val="150"/>
        </w:trPr>
        <w:tc>
          <w:tcPr>
            <w:tcW w:w="1962" w:type="dxa"/>
          </w:tcPr>
          <w:p w:rsidRPr="009C54AE" w:rsidR="00734A16" w:rsidP="00734A16" w:rsidRDefault="00734A16" w14:paraId="27D2A168" w14:textId="1CC701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7" w:type="dxa"/>
          </w:tcPr>
          <w:p w:rsidRPr="009C54AE" w:rsidR="00734A16" w:rsidP="00734A16" w:rsidRDefault="00734A16" w14:paraId="5686DEE8" w14:textId="3C7481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0F22591A" w14:textId="7145EF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7387E362" w14:textId="77777777">
        <w:trPr>
          <w:trHeight w:val="128"/>
        </w:trPr>
        <w:tc>
          <w:tcPr>
            <w:tcW w:w="1962" w:type="dxa"/>
          </w:tcPr>
          <w:p w:rsidRPr="009C54AE" w:rsidR="00734A16" w:rsidP="00734A16" w:rsidRDefault="00734A16" w14:paraId="6606F781" w14:textId="3C3548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7" w:type="dxa"/>
          </w:tcPr>
          <w:p w:rsidRPr="009C54AE" w:rsidR="00734A16" w:rsidP="00734A16" w:rsidRDefault="00734A16" w14:paraId="34520A86" w14:textId="6E6AC3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4A6A8547" w14:textId="22F539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Pr="009C54AE" w:rsidR="00923D7D" w:rsidP="009C54AE" w:rsidRDefault="00923D7D" w14:paraId="597875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72C98E26" w:rsidRDefault="72C98E26" w14:paraId="69B630A8" w14:textId="0602A373">
      <w:r>
        <w:br w:type="page"/>
      </w:r>
    </w:p>
    <w:p w:rsidRPr="009C54AE" w:rsidR="0085747A" w:rsidP="009C54AE" w:rsidRDefault="003E1941" w14:paraId="7D5240A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787EC5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2C98E26" w14:paraId="6536C2B3" w14:textId="77777777">
        <w:tc>
          <w:tcPr>
            <w:tcW w:w="9670" w:type="dxa"/>
            <w:tcMar/>
          </w:tcPr>
          <w:p w:rsidRPr="00DD5967" w:rsidR="40E4C8C4" w:rsidP="00DD5967" w:rsidRDefault="40E4C8C4" w14:paraId="3F6E14BD" w14:textId="26385EC7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DD5967">
              <w:rPr>
                <w:rFonts w:eastAsia="Times New Roman" w:asciiTheme="minorHAnsi" w:hAnsiTheme="minorHAnsi" w:cstheme="minorHAnsi"/>
                <w:color w:val="201F1E"/>
              </w:rPr>
              <w:t xml:space="preserve">Warunkiem uzyskania zaliczenia </w:t>
            </w:r>
            <w:r w:rsidRPr="00DD5967">
              <w:rPr>
                <w:rFonts w:asciiTheme="minorHAnsi" w:hAnsiTheme="minorHAnsi" w:cstheme="minorHAnsi"/>
              </w:rPr>
              <w:t>jest uzyskanie pozytywnej oceny</w:t>
            </w:r>
            <w:r w:rsidRPr="00DD5967">
              <w:rPr>
                <w:rFonts w:asciiTheme="minorHAnsi" w:hAnsiTheme="minorHAnsi" w:cstheme="minorHAnsi"/>
                <w:smallCaps/>
              </w:rPr>
              <w:t>.</w:t>
            </w:r>
            <w:r w:rsidRPr="00DD5967">
              <w:rPr>
                <w:rFonts w:asciiTheme="minorHAnsi" w:hAnsiTheme="minorHAnsi" w:cstheme="minorHAnsi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DD5967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:rsidRPr="00DD5967" w:rsidR="40E4C8C4" w:rsidP="72C98E26" w:rsidRDefault="40E4C8C4" w14:paraId="45C52452" w14:textId="1A88CCE1">
            <w:pPr>
              <w:spacing w:line="240" w:lineRule="auto"/>
              <w:jc w:val="both"/>
              <w:rPr>
                <w:rFonts w:ascii="Calibri" w:hAnsi="Calibri" w:cs="Calibri" w:asciiTheme="minorAscii" w:hAnsiTheme="minorAscii" w:cstheme="minorAscii"/>
              </w:rPr>
            </w:pPr>
            <w:r w:rsidRPr="72C98E26" w:rsidR="03418A50">
              <w:rPr>
                <w:rFonts w:ascii="Calibri" w:hAnsi="Calibri" w:cs="Calibri" w:asciiTheme="minorAscii" w:hAnsiTheme="minorAscii" w:cstheme="minorAscii"/>
              </w:rPr>
              <w:t>Kryteriami oceny</w:t>
            </w:r>
            <w:r w:rsidRPr="72C98E26" w:rsidR="03418A50">
              <w:rPr>
                <w:rFonts w:ascii="Calibri" w:hAnsi="Calibri" w:cs="Calibri" w:asciiTheme="minorAscii" w:hAnsiTheme="minorAscii" w:cstheme="minorAscii"/>
              </w:rPr>
              <w:t xml:space="preserve"> odpowiedzi są: kompletność odpowiedzi, poprawna terminologia, aktualny stan prawny.</w:t>
            </w:r>
            <w:r w:rsidRPr="72C98E26" w:rsidR="03418A50">
              <w:rPr>
                <w:rFonts w:ascii="Calibri" w:hAnsi="Calibri" w:cs="Calibri" w:asciiTheme="minorAscii" w:hAnsiTheme="minorAscii" w:cstheme="minorAscii"/>
                <w:b w:val="1"/>
                <w:bCs w:val="1"/>
                <w:smallCaps w:val="1"/>
              </w:rPr>
              <w:t xml:space="preserve"> </w:t>
            </w:r>
          </w:p>
          <w:p w:rsidRPr="00DD5967" w:rsidR="40E4C8C4" w:rsidP="00DD5967" w:rsidRDefault="40E4C8C4" w14:paraId="0AF6AC33" w14:textId="162D206F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</w:rPr>
              <w:t>Przyjmuje się następującą skalę ocen:</w:t>
            </w:r>
            <w:r w:rsidRPr="00DD5967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:rsidRPr="00DD5967" w:rsidR="40E4C8C4" w:rsidP="00DD5967" w:rsidRDefault="40E4C8C4" w14:paraId="01B55192" w14:textId="4E62793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bdb – powyższej 90% poprawnych odpowiedzi, </w:t>
            </w:r>
          </w:p>
          <w:p w:rsidRPr="00DD5967" w:rsidR="40E4C8C4" w:rsidP="00DD5967" w:rsidRDefault="40E4C8C4" w14:paraId="6AD2939F" w14:textId="4FA9049E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plus db – 81 – 89%, </w:t>
            </w:r>
          </w:p>
          <w:p w:rsidRPr="00DD5967" w:rsidR="40E4C8C4" w:rsidP="72C98E26" w:rsidRDefault="40E4C8C4" w14:paraId="67D837EC" w14:textId="2F4598B0">
            <w:pPr>
              <w:spacing w:line="240" w:lineRule="auto"/>
              <w:rPr>
                <w:rFonts w:ascii="Calibri" w:hAnsi="Calibri" w:cs="Calibri" w:asciiTheme="minorAscii" w:hAnsiTheme="minorAscii" w:cstheme="minorAscii"/>
              </w:rPr>
            </w:pPr>
            <w:r w:rsidRPr="72C98E26" w:rsidR="03418A5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db</w:t>
            </w:r>
            <w:r w:rsidRPr="72C98E26" w:rsidR="03418A5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</w:t>
            </w:r>
            <w:r w:rsidRPr="72C98E26" w:rsidR="03418A5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– 70</w:t>
            </w:r>
            <w:r w:rsidRPr="72C98E26" w:rsidR="03418A5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– 80%, </w:t>
            </w:r>
          </w:p>
          <w:p w:rsidRPr="00DD5967" w:rsidR="40E4C8C4" w:rsidP="00DD5967" w:rsidRDefault="40E4C8C4" w14:paraId="5B0DC119" w14:textId="5FD4EB0D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plus dst – 61 -69%, </w:t>
            </w:r>
          </w:p>
          <w:p w:rsidRPr="00DD5967" w:rsidR="40E4C8C4" w:rsidP="00DD5967" w:rsidRDefault="40E4C8C4" w14:paraId="2AE7DFB7" w14:textId="0A9FD7D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dst – 51 – 60%, </w:t>
            </w:r>
          </w:p>
          <w:p w:rsidRPr="00DD5967" w:rsidR="0085747A" w:rsidP="00DD5967" w:rsidRDefault="40E4C8C4" w14:paraId="7976FF8D" w14:textId="062DF651">
            <w:pPr>
              <w:spacing w:line="240" w:lineRule="auto"/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>ndst</w:t>
            </w:r>
            <w:r w:rsidRPr="00DD5967" w:rsidR="00DD5967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DD5967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:rsidRPr="009C54AE" w:rsidR="0085747A" w:rsidP="009C54AE" w:rsidRDefault="0085747A" w14:paraId="00D83E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2D8BBF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FB0051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72C98E26" w14:paraId="034FF932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2EBF38B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8EEFC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2C98E26" w14:paraId="55325B66" w14:textId="77777777">
        <w:tc>
          <w:tcPr>
            <w:tcW w:w="4962" w:type="dxa"/>
            <w:tcMar/>
          </w:tcPr>
          <w:p w:rsidRPr="009C54AE" w:rsidR="0085747A" w:rsidP="009C54AE" w:rsidRDefault="00C61DC5" w14:paraId="2E17B3D4" w14:textId="1812E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8E26" w:rsidR="00C61DC5">
              <w:rPr>
                <w:rFonts w:ascii="Corbel" w:hAnsi="Corbel"/>
                <w:sz w:val="24"/>
                <w:szCs w:val="24"/>
              </w:rPr>
              <w:t>G</w:t>
            </w:r>
            <w:r w:rsidRPr="72C98E2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2C98E26" w:rsidR="48013752">
              <w:rPr>
                <w:rFonts w:ascii="Corbel" w:hAnsi="Corbel"/>
                <w:sz w:val="24"/>
                <w:szCs w:val="24"/>
              </w:rPr>
              <w:t>z </w:t>
            </w:r>
            <w:r w:rsidRPr="72C98E26" w:rsidR="69D81D9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2C98E2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5E5A9C7D" w14:textId="7C7E9A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72C98E26" w14:paraId="37E1EFBA" w14:textId="77777777">
        <w:tc>
          <w:tcPr>
            <w:tcW w:w="4962" w:type="dxa"/>
            <w:tcMar/>
          </w:tcPr>
          <w:p w:rsidRPr="009C54AE" w:rsidR="00C61DC5" w:rsidP="009C54AE" w:rsidRDefault="00C61DC5" w14:paraId="07E938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93463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734A16" w14:paraId="09EBD89F" w14:textId="1FF615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72C98E26" w14:paraId="0F9ED4DC" w14:textId="77777777">
        <w:tc>
          <w:tcPr>
            <w:tcW w:w="4962" w:type="dxa"/>
            <w:tcMar/>
          </w:tcPr>
          <w:p w:rsidRPr="009C54AE" w:rsidR="0071620A" w:rsidP="009C54AE" w:rsidRDefault="00C61DC5" w14:paraId="71B693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04495D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734A16" w14:paraId="0D9105F9" w14:textId="5F932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72C98E26" w14:paraId="6C52CC10" w14:textId="77777777">
        <w:tc>
          <w:tcPr>
            <w:tcW w:w="4962" w:type="dxa"/>
            <w:tcMar/>
          </w:tcPr>
          <w:p w:rsidRPr="009C54AE" w:rsidR="0085747A" w:rsidP="009C54AE" w:rsidRDefault="0085747A" w14:paraId="5B58C6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77C8C5A2" w14:textId="478766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Pr="009C54AE" w:rsidR="0085747A" w:rsidTr="72C98E26" w14:paraId="46B78D31" w14:textId="77777777">
        <w:tc>
          <w:tcPr>
            <w:tcW w:w="4962" w:type="dxa"/>
            <w:tcMar/>
          </w:tcPr>
          <w:p w:rsidRPr="009C54AE" w:rsidR="0085747A" w:rsidP="009C54AE" w:rsidRDefault="0085747A" w14:paraId="3F6B77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18D5374F" w14:textId="306603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0AB0732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E3F988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8CA832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C1727E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42723B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F6342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4A16" w14:paraId="2E00EA3E" w14:textId="548F64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85747A" w:rsidTr="0071620A" w14:paraId="38248C3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C92F3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4A16" w14:paraId="4CA6DACB" w14:textId="1C1198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3E1941" w:rsidP="009C54AE" w:rsidRDefault="003E1941" w14:paraId="6D23039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72C98E26" w:rsidRDefault="72C98E26" w14:paraId="2A666686" w14:textId="5D46C168">
      <w:r>
        <w:br w:type="page"/>
      </w:r>
    </w:p>
    <w:p w:rsidRPr="009C54AE" w:rsidR="0085747A" w:rsidP="009C54AE" w:rsidRDefault="00675843" w14:paraId="734DEF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0FECE9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041C1" w:rsidR="0085747A" w:rsidTr="77873B6F" w14:paraId="42C19204" w14:textId="77777777">
        <w:trPr>
          <w:trHeight w:val="397"/>
        </w:trPr>
        <w:tc>
          <w:tcPr>
            <w:tcW w:w="7513" w:type="dxa"/>
          </w:tcPr>
          <w:p w:rsidR="0085747A" w:rsidP="77873B6F" w:rsidRDefault="0085747A" w14:paraId="602E25B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73B6F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77873B6F" w:rsidP="77873B6F" w:rsidRDefault="77873B6F" w14:paraId="43A7531D" w14:textId="1B90739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734A16" w:rsidP="009C54AE" w:rsidRDefault="00734A16" w14:paraId="07FBC7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Odpowiedzialność za naruszenie dyscypliny finansów publicznych [w:] Prawo fi</w:t>
            </w:r>
            <w:r w:rsid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publicznych z kazusami i pytaniami, red. W. Miemiec, Warszawa 2020,</w:t>
            </w:r>
          </w:p>
          <w:p w:rsidRPr="000041C1" w:rsidR="000041C1" w:rsidP="009C54AE" w:rsidRDefault="000041C1" w14:paraId="0EBEA4B6" w14:textId="7195D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J.M. Salachna, K. Stelmasz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czyk, A. Babczuk (red.), Dyscyplina finansów publicznych. Aktualne problemy w systemie odpowiedzialności, Warszawa 2020.</w:t>
            </w:r>
          </w:p>
        </w:tc>
      </w:tr>
      <w:tr w:rsidRPr="009C54AE" w:rsidR="0085747A" w:rsidTr="77873B6F" w14:paraId="2BF858C5" w14:textId="77777777">
        <w:trPr>
          <w:trHeight w:val="397"/>
        </w:trPr>
        <w:tc>
          <w:tcPr>
            <w:tcW w:w="7513" w:type="dxa"/>
          </w:tcPr>
          <w:p w:rsidR="000041C1" w:rsidP="77873B6F" w:rsidRDefault="0085747A" w14:paraId="1A663B1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73B6F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:rsidR="77873B6F" w:rsidP="77873B6F" w:rsidRDefault="77873B6F" w14:paraId="797ED101" w14:textId="68A552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0041C1" w:rsidP="77873B6F" w:rsidRDefault="21439C46" w14:paraId="33827B02" w14:textId="07AC70E4">
            <w:pPr>
              <w:pStyle w:val="Punktygwne"/>
              <w:numPr>
                <w:ilvl w:val="0"/>
                <w:numId w:val="3"/>
              </w:numPr>
              <w:spacing w:before="0" w:after="0"/>
              <w:ind w:left="360" w:firstLine="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Kościńska- Paszkowska (red.), Ustawa o odpowiedzialności za naruszenie dyscypliny finansów publicznych. Komentarz, Warszawa 2021,</w:t>
            </w:r>
          </w:p>
          <w:p w:rsidRPr="000A192A" w:rsidR="000A192A" w:rsidP="77873B6F" w:rsidRDefault="13F0ADB0" w14:paraId="38FABF6C" w14:textId="1CF12B10">
            <w:pPr>
              <w:pStyle w:val="Punktygwne"/>
              <w:spacing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J. Przybylska, T. Bojkowski, Dyscyplina finansów publicznych-</w:t>
            </w:r>
          </w:p>
          <w:p w:rsidRPr="000041C1" w:rsidR="00DD5967" w:rsidP="00DD5967" w:rsidRDefault="13F0ADB0" w14:paraId="170B6A43" w14:textId="3F62C860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zasady odpowiedzialności, problemy orzecznicze i aspekty praktyczne, Warszawa 2012.</w:t>
            </w:r>
          </w:p>
        </w:tc>
      </w:tr>
    </w:tbl>
    <w:p w:rsidRPr="009C54AE" w:rsidR="0085747A" w:rsidP="009C54AE" w:rsidRDefault="0085747A" w14:paraId="71723B8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662B29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369165A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5037" w:rsidP="00C16ABF" w:rsidRDefault="00B25037" w14:paraId="56907831" w14:textId="77777777">
      <w:pPr>
        <w:spacing w:after="0" w:line="240" w:lineRule="auto"/>
      </w:pPr>
      <w:r>
        <w:separator/>
      </w:r>
    </w:p>
  </w:endnote>
  <w:endnote w:type="continuationSeparator" w:id="0">
    <w:p w:rsidR="00B25037" w:rsidP="00C16ABF" w:rsidRDefault="00B25037" w14:paraId="19E6DD5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5037" w:rsidP="00C16ABF" w:rsidRDefault="00B25037" w14:paraId="17CB9A5A" w14:textId="77777777">
      <w:pPr>
        <w:spacing w:after="0" w:line="240" w:lineRule="auto"/>
      </w:pPr>
      <w:r>
        <w:separator/>
      </w:r>
    </w:p>
  </w:footnote>
  <w:footnote w:type="continuationSeparator" w:id="0">
    <w:p w:rsidR="00B25037" w:rsidP="00C16ABF" w:rsidRDefault="00B25037" w14:paraId="3E24CE0F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F69B751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C00FA9"/>
    <w:multiLevelType w:val="hybridMultilevel"/>
    <w:tmpl w:val="A7503B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2555A"/>
    <w:multiLevelType w:val="hybridMultilevel"/>
    <w:tmpl w:val="83F6F8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447512">
    <w:abstractNumId w:val="0"/>
  </w:num>
  <w:num w:numId="2" w16cid:durableId="657537420">
    <w:abstractNumId w:val="1"/>
  </w:num>
  <w:num w:numId="3" w16cid:durableId="196537836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1C1"/>
    <w:rsid w:val="000048FD"/>
    <w:rsid w:val="000077B4"/>
    <w:rsid w:val="00015B8F"/>
    <w:rsid w:val="00022ECE"/>
    <w:rsid w:val="00042A51"/>
    <w:rsid w:val="00042D2E"/>
    <w:rsid w:val="00044C82"/>
    <w:rsid w:val="000615D2"/>
    <w:rsid w:val="00070ED6"/>
    <w:rsid w:val="000742DC"/>
    <w:rsid w:val="00075C32"/>
    <w:rsid w:val="00084C12"/>
    <w:rsid w:val="0009462C"/>
    <w:rsid w:val="00094B12"/>
    <w:rsid w:val="00096C46"/>
    <w:rsid w:val="000A192A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44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50B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768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6B5"/>
    <w:rsid w:val="00647FA8"/>
    <w:rsid w:val="00650C5F"/>
    <w:rsid w:val="00654934"/>
    <w:rsid w:val="006620D9"/>
    <w:rsid w:val="00671958"/>
    <w:rsid w:val="00675843"/>
    <w:rsid w:val="0069306A"/>
    <w:rsid w:val="00696477"/>
    <w:rsid w:val="006D050F"/>
    <w:rsid w:val="006D6139"/>
    <w:rsid w:val="006E394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A1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A0A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7B5"/>
    <w:rsid w:val="008E64F4"/>
    <w:rsid w:val="008F12C9"/>
    <w:rsid w:val="008F6E29"/>
    <w:rsid w:val="00916188"/>
    <w:rsid w:val="00923D7D"/>
    <w:rsid w:val="009508DF"/>
    <w:rsid w:val="00950DAC"/>
    <w:rsid w:val="00954A07"/>
    <w:rsid w:val="00960ED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288"/>
    <w:rsid w:val="00A97DE1"/>
    <w:rsid w:val="00AB053C"/>
    <w:rsid w:val="00AD1146"/>
    <w:rsid w:val="00AD27D3"/>
    <w:rsid w:val="00AD4D06"/>
    <w:rsid w:val="00AD66D6"/>
    <w:rsid w:val="00AE1160"/>
    <w:rsid w:val="00AE203C"/>
    <w:rsid w:val="00AE2E74"/>
    <w:rsid w:val="00AE5FCB"/>
    <w:rsid w:val="00AF2C1E"/>
    <w:rsid w:val="00B06142"/>
    <w:rsid w:val="00B135B1"/>
    <w:rsid w:val="00B25037"/>
    <w:rsid w:val="00B3130B"/>
    <w:rsid w:val="00B3636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091"/>
    <w:rsid w:val="00B90885"/>
    <w:rsid w:val="00BB520A"/>
    <w:rsid w:val="00BC3CC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66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533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0CF"/>
    <w:rsid w:val="00D74119"/>
    <w:rsid w:val="00D8075B"/>
    <w:rsid w:val="00D8678B"/>
    <w:rsid w:val="00DA2114"/>
    <w:rsid w:val="00DD596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AC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A0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D770D"/>
    <w:rsid w:val="00FE2D29"/>
    <w:rsid w:val="00FF016A"/>
    <w:rsid w:val="00FF1401"/>
    <w:rsid w:val="00FF5E7D"/>
    <w:rsid w:val="03418A50"/>
    <w:rsid w:val="04C3716A"/>
    <w:rsid w:val="1148CA83"/>
    <w:rsid w:val="13F0ADB0"/>
    <w:rsid w:val="19B736C3"/>
    <w:rsid w:val="21439C46"/>
    <w:rsid w:val="3ECB235E"/>
    <w:rsid w:val="40E4C8C4"/>
    <w:rsid w:val="45B24D01"/>
    <w:rsid w:val="48013752"/>
    <w:rsid w:val="69D81D9E"/>
    <w:rsid w:val="72C98E26"/>
    <w:rsid w:val="77873B6F"/>
    <w:rsid w:val="7923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76C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D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2023-09-13T19:38:00.0000000Z</dcterms:created>
  <dcterms:modified xsi:type="dcterms:W3CDTF">2023-09-30T10:14:19.9942524Z</dcterms:modified>
</coreProperties>
</file>